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86" w:rsidRPr="00EC18E1" w:rsidRDefault="00EC18E1" w:rsidP="00EC18E1">
      <w:pPr>
        <w:shd w:val="clear" w:color="auto" w:fill="FFFFFF"/>
        <w:spacing w:after="343" w:line="240" w:lineRule="auto"/>
        <w:ind w:firstLine="709"/>
        <w:contextualSpacing/>
        <w:jc w:val="center"/>
        <w:textAlignment w:val="baseline"/>
        <w:outlineLvl w:val="1"/>
        <w:rPr>
          <w:rFonts w:ascii="Times New Roman" w:hAnsi="Times New Roman" w:cs="Times New Roman"/>
          <w:b/>
          <w:sz w:val="28"/>
          <w:szCs w:val="28"/>
          <w:shd w:val="clear" w:color="auto" w:fill="FFFFFF"/>
        </w:rPr>
      </w:pPr>
      <w:r w:rsidRPr="00EC18E1">
        <w:rPr>
          <w:rFonts w:ascii="Times New Roman" w:hAnsi="Times New Roman" w:cs="Times New Roman"/>
          <w:b/>
          <w:sz w:val="28"/>
          <w:szCs w:val="28"/>
          <w:shd w:val="clear" w:color="auto" w:fill="FFFFFF"/>
        </w:rPr>
        <w:t>ОБ ОБЯЗАТЕЛЬНОЙ МАРКИРОВКЕ ТОВАРОВ</w:t>
      </w:r>
    </w:p>
    <w:p w:rsidR="00FC5486" w:rsidRPr="00FC5486" w:rsidRDefault="00FC5486" w:rsidP="00FC5486">
      <w:pPr>
        <w:shd w:val="clear" w:color="auto" w:fill="FFFFFF"/>
        <w:spacing w:after="343" w:line="240" w:lineRule="auto"/>
        <w:ind w:firstLine="709"/>
        <w:contextualSpacing/>
        <w:jc w:val="both"/>
        <w:textAlignment w:val="baseline"/>
        <w:outlineLvl w:val="1"/>
        <w:rPr>
          <w:rFonts w:ascii="Times New Roman" w:hAnsi="Times New Roman" w:cs="Times New Roman"/>
          <w:sz w:val="28"/>
          <w:szCs w:val="28"/>
          <w:shd w:val="clear" w:color="auto" w:fill="FFFFFF"/>
        </w:rPr>
      </w:pPr>
    </w:p>
    <w:p w:rsidR="00B819E5" w:rsidRDefault="00B819E5" w:rsidP="00FC5486">
      <w:pPr>
        <w:shd w:val="clear" w:color="auto" w:fill="FFFFFF"/>
        <w:spacing w:after="343" w:line="240" w:lineRule="auto"/>
        <w:ind w:firstLine="709"/>
        <w:contextualSpacing/>
        <w:jc w:val="both"/>
        <w:textAlignment w:val="baseline"/>
        <w:outlineLvl w:val="1"/>
        <w:rPr>
          <w:rFonts w:ascii="Times New Roman" w:hAnsi="Times New Roman" w:cs="Times New Roman"/>
          <w:sz w:val="28"/>
          <w:szCs w:val="28"/>
          <w:shd w:val="clear" w:color="auto" w:fill="FFFFFF"/>
        </w:rPr>
      </w:pPr>
    </w:p>
    <w:p w:rsidR="003006D2" w:rsidRDefault="003006D2" w:rsidP="00FC5486">
      <w:pPr>
        <w:shd w:val="clear" w:color="auto" w:fill="FFFFFF"/>
        <w:spacing w:after="343" w:line="240" w:lineRule="auto"/>
        <w:ind w:firstLine="709"/>
        <w:contextualSpacing/>
        <w:jc w:val="both"/>
        <w:textAlignment w:val="baseline"/>
        <w:outlineLvl w:val="1"/>
        <w:rPr>
          <w:rFonts w:ascii="Times New Roman" w:hAnsi="Times New Roman" w:cs="Times New Roman"/>
          <w:sz w:val="28"/>
          <w:szCs w:val="28"/>
          <w:shd w:val="clear" w:color="auto" w:fill="FFFFFF"/>
        </w:rPr>
      </w:pPr>
      <w:r w:rsidRPr="00FC5486">
        <w:rPr>
          <w:rFonts w:ascii="Times New Roman" w:hAnsi="Times New Roman" w:cs="Times New Roman"/>
          <w:sz w:val="28"/>
          <w:szCs w:val="28"/>
          <w:shd w:val="clear" w:color="auto" w:fill="FFFFFF"/>
        </w:rPr>
        <w:t xml:space="preserve">Предприниматели, которые ведут бизнес с товарами, подлежащими маркировке, в обязательном порядке должны зарегистрироваться в системе «Честный Знак». Промаркировать необходимо каждую единицу товара и знать все нюансы. </w:t>
      </w:r>
    </w:p>
    <w:p w:rsidR="00FC5486" w:rsidRPr="00FC5486" w:rsidRDefault="00FC5486" w:rsidP="00FC5486">
      <w:pPr>
        <w:shd w:val="clear" w:color="auto" w:fill="FFFFFF"/>
        <w:spacing w:after="343" w:line="240" w:lineRule="auto"/>
        <w:ind w:firstLine="709"/>
        <w:contextualSpacing/>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 2021 года вводится маркировка для следующих групп товаров: молочные продукты, упакованная вода, лекарства, табак, товары  легкой промышленности, обувь, шубы, духи и туалетная вода, шины и покрышки, фотоаппараты и лампы-вспышки.</w:t>
      </w:r>
    </w:p>
    <w:p w:rsidR="003006D2" w:rsidRDefault="00FC5486" w:rsidP="00FC5486">
      <w:pPr>
        <w:shd w:val="clear" w:color="auto" w:fill="FFFFFF"/>
        <w:spacing w:after="343" w:line="240" w:lineRule="auto"/>
        <w:ind w:firstLine="709"/>
        <w:contextualSpacing/>
        <w:jc w:val="both"/>
        <w:textAlignment w:val="baseline"/>
        <w:outlineLvl w:val="1"/>
        <w:rPr>
          <w:rFonts w:ascii="Times New Roman" w:hAnsi="Times New Roman" w:cs="Times New Roman"/>
          <w:bCs/>
          <w:sz w:val="28"/>
          <w:szCs w:val="28"/>
        </w:rPr>
      </w:pPr>
      <w:r w:rsidRPr="00FC5486">
        <w:rPr>
          <w:rFonts w:ascii="Times New Roman" w:hAnsi="Times New Roman" w:cs="Times New Roman"/>
          <w:bCs/>
          <w:sz w:val="28"/>
          <w:szCs w:val="28"/>
        </w:rPr>
        <w:t>К 2024 году единая национальная система маркировки охватит все отрасли промышленности — от сигарет и лекарств до одежды и детского питания.</w:t>
      </w:r>
    </w:p>
    <w:p w:rsidR="00064C12" w:rsidRDefault="00064C12" w:rsidP="00FC5486">
      <w:pPr>
        <w:shd w:val="clear" w:color="auto" w:fill="FFFFFF"/>
        <w:spacing w:after="343" w:line="240" w:lineRule="auto"/>
        <w:ind w:firstLine="709"/>
        <w:contextualSpacing/>
        <w:jc w:val="both"/>
        <w:textAlignment w:val="baseline"/>
        <w:outlineLvl w:val="1"/>
        <w:rPr>
          <w:rFonts w:ascii="Times New Roman" w:hAnsi="Times New Roman" w:cs="Times New Roman"/>
          <w:bCs/>
          <w:sz w:val="28"/>
          <w:szCs w:val="28"/>
        </w:rPr>
      </w:pPr>
      <w:r>
        <w:rPr>
          <w:rFonts w:ascii="Times New Roman" w:hAnsi="Times New Roman" w:cs="Times New Roman"/>
          <w:bCs/>
          <w:sz w:val="28"/>
          <w:szCs w:val="28"/>
        </w:rPr>
        <w:t>Информация для предпринимателей</w:t>
      </w:r>
      <w:r w:rsidR="009E54AB">
        <w:rPr>
          <w:rFonts w:ascii="Times New Roman" w:hAnsi="Times New Roman" w:cs="Times New Roman"/>
          <w:bCs/>
          <w:sz w:val="28"/>
          <w:szCs w:val="28"/>
        </w:rPr>
        <w:t>, реализующих товары, подлежащие обязательной</w:t>
      </w:r>
      <w:r>
        <w:rPr>
          <w:rFonts w:ascii="Times New Roman" w:hAnsi="Times New Roman" w:cs="Times New Roman"/>
          <w:bCs/>
          <w:sz w:val="28"/>
          <w:szCs w:val="28"/>
        </w:rPr>
        <w:t xml:space="preserve"> маркировке </w:t>
      </w:r>
      <w:r w:rsidR="009E54AB">
        <w:rPr>
          <w:rFonts w:ascii="Times New Roman" w:hAnsi="Times New Roman" w:cs="Times New Roman"/>
          <w:bCs/>
          <w:sz w:val="28"/>
          <w:szCs w:val="28"/>
        </w:rPr>
        <w:t>средствами идентификации, о мерах административной и уголовной ответственности за реализацию немаркированной и контрафактной продукции:</w:t>
      </w:r>
    </w:p>
    <w:p w:rsidR="009E54AB" w:rsidRPr="00FC5486" w:rsidRDefault="009E54AB" w:rsidP="00FC5486">
      <w:pPr>
        <w:shd w:val="clear" w:color="auto" w:fill="FFFFFF"/>
        <w:spacing w:after="343" w:line="240" w:lineRule="auto"/>
        <w:ind w:firstLine="709"/>
        <w:contextualSpacing/>
        <w:jc w:val="both"/>
        <w:textAlignment w:val="baseline"/>
        <w:outlineLvl w:val="1"/>
        <w:rPr>
          <w:rFonts w:ascii="Times New Roman" w:eastAsia="Times New Roman" w:hAnsi="Times New Roman" w:cs="Times New Roman"/>
          <w:bCs/>
          <w:sz w:val="28"/>
          <w:szCs w:val="28"/>
        </w:rPr>
      </w:pPr>
    </w:p>
    <w:p w:rsidR="00064C12" w:rsidRPr="00064C12" w:rsidRDefault="00064C12" w:rsidP="009E54AB">
      <w:pPr>
        <w:shd w:val="clear" w:color="auto" w:fill="FFFFFF"/>
        <w:spacing w:before="137" w:after="137" w:line="240" w:lineRule="auto"/>
        <w:ind w:firstLine="709"/>
        <w:contextualSpacing/>
        <w:jc w:val="both"/>
        <w:rPr>
          <w:rFonts w:ascii="Times New Roman" w:eastAsia="Times New Roman" w:hAnsi="Times New Roman" w:cs="Times New Roman"/>
          <w:i/>
          <w:sz w:val="28"/>
          <w:szCs w:val="28"/>
        </w:rPr>
      </w:pPr>
      <w:proofErr w:type="spellStart"/>
      <w:r w:rsidRPr="009E54AB">
        <w:rPr>
          <w:rFonts w:ascii="Times New Roman" w:eastAsia="Times New Roman" w:hAnsi="Times New Roman" w:cs="Times New Roman"/>
          <w:i/>
          <w:sz w:val="28"/>
          <w:szCs w:val="28"/>
        </w:rPr>
        <w:t>К</w:t>
      </w:r>
      <w:r w:rsidRPr="00064C12">
        <w:rPr>
          <w:rFonts w:ascii="Times New Roman" w:eastAsia="Times New Roman" w:hAnsi="Times New Roman" w:cs="Times New Roman"/>
          <w:i/>
          <w:sz w:val="28"/>
          <w:szCs w:val="28"/>
        </w:rPr>
        <w:t>оАП</w:t>
      </w:r>
      <w:proofErr w:type="spellEnd"/>
      <w:r w:rsidRPr="00064C12">
        <w:rPr>
          <w:rFonts w:ascii="Times New Roman" w:eastAsia="Times New Roman" w:hAnsi="Times New Roman" w:cs="Times New Roman"/>
          <w:i/>
          <w:sz w:val="28"/>
          <w:szCs w:val="28"/>
        </w:rPr>
        <w:t xml:space="preserve"> РФ 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r w:rsidRPr="00064C12">
        <w:rPr>
          <w:rFonts w:ascii="Times New Roman" w:eastAsia="Times New Roman" w:hAnsi="Times New Roman" w:cs="Times New Roman"/>
          <w:sz w:val="28"/>
          <w:szCs w:val="28"/>
        </w:rPr>
        <w:t xml:space="preserve">1. </w:t>
      </w:r>
      <w:proofErr w:type="gramStart"/>
      <w:r w:rsidRPr="00064C12">
        <w:rPr>
          <w:rFonts w:ascii="Times New Roman" w:eastAsia="Times New Roman" w:hAnsi="Times New Roman" w:cs="Times New Roman"/>
          <w:sz w:val="28"/>
          <w:szCs w:val="28"/>
        </w:rPr>
        <w:t>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r:id="rId4" w:anchor="dst4866" w:history="1">
        <w:r w:rsidRPr="009E54AB">
          <w:rPr>
            <w:rFonts w:ascii="Times New Roman" w:eastAsia="Times New Roman" w:hAnsi="Times New Roman" w:cs="Times New Roman"/>
            <w:sz w:val="28"/>
            <w:szCs w:val="28"/>
            <w:u w:val="single"/>
          </w:rPr>
          <w:t>части 3</w:t>
        </w:r>
      </w:hyperlink>
      <w:r w:rsidR="009E54AB">
        <w:rPr>
          <w:rFonts w:ascii="Times New Roman" w:eastAsia="Times New Roman" w:hAnsi="Times New Roman" w:cs="Times New Roman"/>
          <w:sz w:val="28"/>
          <w:szCs w:val="28"/>
        </w:rPr>
        <w:t xml:space="preserve"> настоящей статьи, </w:t>
      </w:r>
      <w:r w:rsidRPr="00064C12">
        <w:rPr>
          <w:rFonts w:ascii="Times New Roman" w:eastAsia="Times New Roman" w:hAnsi="Times New Roman" w:cs="Times New Roman"/>
          <w:sz w:val="28"/>
          <w:szCs w:val="28"/>
        </w:rPr>
        <w:t>влечет наложение административного штрафа на должностных лиц в размере от</w:t>
      </w:r>
      <w:proofErr w:type="gramEnd"/>
      <w:r w:rsidRPr="00064C12">
        <w:rPr>
          <w:rFonts w:ascii="Times New Roman" w:eastAsia="Times New Roman" w:hAnsi="Times New Roman" w:cs="Times New Roman"/>
          <w:sz w:val="28"/>
          <w:szCs w:val="28"/>
        </w:rPr>
        <w:t xml:space="preserve">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w:t>
      </w:r>
      <w:r w:rsidR="009E54AB">
        <w:rPr>
          <w:rFonts w:ascii="Times New Roman" w:eastAsia="Times New Roman" w:hAnsi="Times New Roman" w:cs="Times New Roman"/>
          <w:sz w:val="28"/>
          <w:szCs w:val="28"/>
        </w:rPr>
        <w:t>инистративного правонарушения.</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r w:rsidRPr="00064C12">
        <w:rPr>
          <w:rFonts w:ascii="Times New Roman" w:eastAsia="Times New Roman" w:hAnsi="Times New Roman" w:cs="Times New Roman"/>
          <w:sz w:val="28"/>
          <w:szCs w:val="28"/>
        </w:rP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w:t>
      </w:r>
      <w:proofErr w:type="gramStart"/>
      <w:r w:rsidRPr="00064C12">
        <w:rPr>
          <w:rFonts w:ascii="Times New Roman" w:eastAsia="Times New Roman" w:hAnsi="Times New Roman" w:cs="Times New Roman"/>
          <w:sz w:val="28"/>
          <w:szCs w:val="28"/>
        </w:rPr>
        <w:t>перевозка</w:t>
      </w:r>
      <w:proofErr w:type="gramEnd"/>
      <w:r w:rsidRPr="00064C12">
        <w:rPr>
          <w:rFonts w:ascii="Times New Roman" w:eastAsia="Times New Roman" w:hAnsi="Times New Roman" w:cs="Times New Roman"/>
          <w:sz w:val="28"/>
          <w:szCs w:val="28"/>
        </w:rPr>
        <w:t xml:space="preserve"> либо приобретение таких товаров и продукции в целях сбыта, за исключением продукции, указанной в </w:t>
      </w:r>
      <w:hyperlink r:id="rId5" w:anchor="dst4868" w:history="1">
        <w:r w:rsidRPr="009E54AB">
          <w:rPr>
            <w:rFonts w:ascii="Times New Roman" w:eastAsia="Times New Roman" w:hAnsi="Times New Roman" w:cs="Times New Roman"/>
            <w:sz w:val="28"/>
            <w:szCs w:val="28"/>
            <w:u w:val="single"/>
          </w:rPr>
          <w:t>части 4</w:t>
        </w:r>
      </w:hyperlink>
      <w:r w:rsidR="009E54AB">
        <w:rPr>
          <w:rFonts w:ascii="Times New Roman" w:eastAsia="Times New Roman" w:hAnsi="Times New Roman" w:cs="Times New Roman"/>
          <w:sz w:val="28"/>
          <w:szCs w:val="28"/>
        </w:rPr>
        <w:t xml:space="preserve"> настоящей статьи, </w:t>
      </w:r>
      <w:r w:rsidRPr="00064C12">
        <w:rPr>
          <w:rFonts w:ascii="Times New Roman" w:eastAsia="Times New Roman" w:hAnsi="Times New Roman" w:cs="Times New Roman"/>
          <w:sz w:val="28"/>
          <w:szCs w:val="28"/>
        </w:rPr>
        <w:t xml:space="preserve">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w:t>
      </w:r>
      <w:r w:rsidRPr="00064C12">
        <w:rPr>
          <w:rFonts w:ascii="Times New Roman" w:eastAsia="Times New Roman" w:hAnsi="Times New Roman" w:cs="Times New Roman"/>
          <w:sz w:val="28"/>
          <w:szCs w:val="28"/>
        </w:rPr>
        <w:lastRenderedPageBreak/>
        <w:t>тысяч до трехсот тысяч рублей с конфискацией предметов административного правонарушения.</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r w:rsidRPr="00064C12">
        <w:rPr>
          <w:rFonts w:ascii="Times New Roman" w:eastAsia="Times New Roman" w:hAnsi="Times New Roman" w:cs="Times New Roman"/>
          <w:sz w:val="28"/>
          <w:szCs w:val="28"/>
        </w:rPr>
        <w:t xml:space="preserve">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w:t>
      </w:r>
      <w:r w:rsidR="009E54AB">
        <w:rPr>
          <w:rFonts w:ascii="Times New Roman" w:eastAsia="Times New Roman" w:hAnsi="Times New Roman" w:cs="Times New Roman"/>
          <w:sz w:val="28"/>
          <w:szCs w:val="28"/>
        </w:rPr>
        <w:t xml:space="preserve">и (или) нанесения информации </w:t>
      </w:r>
      <w:r w:rsidRPr="00064C12">
        <w:rPr>
          <w:rFonts w:ascii="Times New Roman" w:eastAsia="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w:t>
      </w:r>
      <w:r w:rsidR="009E54AB">
        <w:rPr>
          <w:rFonts w:ascii="Times New Roman" w:eastAsia="Times New Roman" w:hAnsi="Times New Roman" w:cs="Times New Roman"/>
          <w:sz w:val="28"/>
          <w:szCs w:val="28"/>
        </w:rPr>
        <w:t>вного правонарушения.</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r w:rsidRPr="00064C12">
        <w:rPr>
          <w:rFonts w:ascii="Times New Roman" w:eastAsia="Times New Roman" w:hAnsi="Times New Roman" w:cs="Times New Roman"/>
          <w:sz w:val="28"/>
          <w:szCs w:val="28"/>
        </w:rP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r w:rsidR="009E54AB">
        <w:rPr>
          <w:rFonts w:ascii="Times New Roman" w:eastAsia="Times New Roman" w:hAnsi="Times New Roman" w:cs="Times New Roman"/>
          <w:sz w:val="28"/>
          <w:szCs w:val="28"/>
        </w:rPr>
        <w:t xml:space="preserve"> </w:t>
      </w:r>
      <w:r w:rsidRPr="00064C12">
        <w:rPr>
          <w:rFonts w:ascii="Times New Roman" w:eastAsia="Times New Roman" w:hAnsi="Times New Roman" w:cs="Times New Roman"/>
          <w:sz w:val="28"/>
          <w:szCs w:val="28"/>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9E54AB" w:rsidRDefault="009E54AB"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i/>
          <w:sz w:val="28"/>
          <w:szCs w:val="28"/>
        </w:rPr>
      </w:pPr>
      <w:r w:rsidRPr="009E54AB">
        <w:rPr>
          <w:rFonts w:ascii="Times New Roman" w:eastAsia="Times New Roman" w:hAnsi="Times New Roman" w:cs="Times New Roman"/>
          <w:i/>
          <w:sz w:val="28"/>
          <w:szCs w:val="28"/>
          <w:shd w:val="clear" w:color="auto" w:fill="FFFFFF"/>
        </w:rPr>
        <w:t>УК РФ 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r w:rsidRPr="009E54AB">
        <w:rPr>
          <w:rFonts w:ascii="Times New Roman" w:eastAsia="Times New Roman" w:hAnsi="Times New Roman" w:cs="Times New Roman"/>
          <w:sz w:val="28"/>
          <w:szCs w:val="28"/>
          <w:shd w:val="clear" w:color="auto" w:fill="FFFFFF"/>
        </w:rPr>
        <w:t xml:space="preserve">1. </w:t>
      </w:r>
      <w:proofErr w:type="gramStart"/>
      <w:r w:rsidRPr="009E54AB">
        <w:rPr>
          <w:rFonts w:ascii="Times New Roman" w:eastAsia="Times New Roman" w:hAnsi="Times New Roman" w:cs="Times New Roman"/>
          <w:sz w:val="28"/>
          <w:szCs w:val="28"/>
          <w:shd w:val="clear" w:color="auto" w:fill="FFFFFF"/>
        </w:rPr>
        <w:t>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r:id="rId6" w:anchor="dst1741" w:history="1">
        <w:r w:rsidRPr="009E54AB">
          <w:rPr>
            <w:rFonts w:ascii="Times New Roman" w:eastAsia="Times New Roman" w:hAnsi="Times New Roman" w:cs="Times New Roman"/>
            <w:sz w:val="28"/>
            <w:szCs w:val="28"/>
            <w:u w:val="single"/>
          </w:rPr>
          <w:t>частях третьей</w:t>
        </w:r>
      </w:hyperlink>
      <w:r w:rsidRPr="009E54AB">
        <w:rPr>
          <w:rFonts w:ascii="Times New Roman" w:eastAsia="Times New Roman" w:hAnsi="Times New Roman" w:cs="Times New Roman"/>
          <w:sz w:val="28"/>
          <w:szCs w:val="28"/>
          <w:shd w:val="clear" w:color="auto" w:fill="FFFFFF"/>
        </w:rPr>
        <w:t> и </w:t>
      </w:r>
      <w:hyperlink r:id="rId7" w:anchor="dst1747" w:history="1">
        <w:r w:rsidRPr="009E54AB">
          <w:rPr>
            <w:rFonts w:ascii="Times New Roman" w:eastAsia="Times New Roman" w:hAnsi="Times New Roman" w:cs="Times New Roman"/>
            <w:sz w:val="28"/>
            <w:szCs w:val="28"/>
            <w:u w:val="single"/>
          </w:rPr>
          <w:t>пятой</w:t>
        </w:r>
      </w:hyperlink>
      <w:r w:rsidRPr="009E54AB">
        <w:rPr>
          <w:rFonts w:ascii="Times New Roman" w:eastAsia="Times New Roman" w:hAnsi="Times New Roman" w:cs="Times New Roman"/>
          <w:sz w:val="28"/>
          <w:szCs w:val="28"/>
          <w:shd w:val="clear" w:color="auto" w:fill="FFFFFF"/>
        </w:rPr>
        <w:t> настоящей статьи), совершенные в крупном размере, -</w:t>
      </w:r>
      <w:r w:rsidR="009E54AB">
        <w:rPr>
          <w:rFonts w:ascii="Times New Roman" w:eastAsia="Times New Roman" w:hAnsi="Times New Roman" w:cs="Times New Roman"/>
          <w:sz w:val="28"/>
          <w:szCs w:val="28"/>
        </w:rPr>
        <w:t xml:space="preserve"> </w:t>
      </w:r>
      <w:r w:rsidRPr="009E54AB">
        <w:rPr>
          <w:rFonts w:ascii="Times New Roman" w:eastAsia="Times New Roman" w:hAnsi="Times New Roman" w:cs="Times New Roman"/>
          <w:sz w:val="28"/>
          <w:szCs w:val="28"/>
          <w:shd w:val="clear" w:color="auto" w:fill="FFFFFF"/>
        </w:rPr>
        <w:t>наказываются штрафом в размере до трехсот тысяч рублей или в размере заработной</w:t>
      </w:r>
      <w:proofErr w:type="gramEnd"/>
      <w:r w:rsidRPr="009E54AB">
        <w:rPr>
          <w:rFonts w:ascii="Times New Roman" w:eastAsia="Times New Roman" w:hAnsi="Times New Roman" w:cs="Times New Roman"/>
          <w:sz w:val="28"/>
          <w:szCs w:val="28"/>
          <w:shd w:val="clear" w:color="auto" w:fill="FFFFFF"/>
        </w:rPr>
        <w:t xml:space="preserve">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r w:rsidRPr="009E54AB">
        <w:rPr>
          <w:rFonts w:ascii="Times New Roman" w:eastAsia="Times New Roman" w:hAnsi="Times New Roman" w:cs="Times New Roman"/>
          <w:sz w:val="28"/>
          <w:szCs w:val="28"/>
          <w:shd w:val="clear" w:color="auto" w:fill="FFFFFF"/>
        </w:rPr>
        <w:t xml:space="preserve">1.1. </w:t>
      </w:r>
      <w:proofErr w:type="gramStart"/>
      <w:r w:rsidRPr="009E54AB">
        <w:rPr>
          <w:rFonts w:ascii="Times New Roman" w:eastAsia="Times New Roman" w:hAnsi="Times New Roman" w:cs="Times New Roman"/>
          <w:sz w:val="28"/>
          <w:szCs w:val="28"/>
          <w:shd w:val="clear" w:color="auto" w:fill="FFFFFF"/>
        </w:rPr>
        <w:t>Те же деяния, совершенные группой лиц по предварительному сговору,</w:t>
      </w:r>
      <w:r w:rsidR="009E54AB">
        <w:rPr>
          <w:rFonts w:ascii="Times New Roman" w:eastAsia="Times New Roman" w:hAnsi="Times New Roman" w:cs="Times New Roman"/>
          <w:sz w:val="28"/>
          <w:szCs w:val="28"/>
          <w:shd w:val="clear" w:color="auto" w:fill="FFFFFF"/>
        </w:rPr>
        <w:t xml:space="preserve"> - </w:t>
      </w:r>
      <w:r w:rsidRPr="009E54AB">
        <w:rPr>
          <w:rFonts w:ascii="Times New Roman" w:eastAsia="Times New Roman" w:hAnsi="Times New Roman" w:cs="Times New Roman"/>
          <w:sz w:val="28"/>
          <w:szCs w:val="28"/>
          <w:shd w:val="clear" w:color="auto" w:fill="FFFFFF"/>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w:t>
      </w:r>
      <w:proofErr w:type="gramEnd"/>
      <w:r w:rsidRPr="009E54AB">
        <w:rPr>
          <w:rFonts w:ascii="Times New Roman" w:eastAsia="Times New Roman" w:hAnsi="Times New Roman" w:cs="Times New Roman"/>
          <w:sz w:val="28"/>
          <w:szCs w:val="28"/>
          <w:shd w:val="clear" w:color="auto" w:fill="FFFFFF"/>
        </w:rPr>
        <w:t xml:space="preserve"> </w:t>
      </w:r>
      <w:proofErr w:type="gramStart"/>
      <w:r w:rsidRPr="009E54AB">
        <w:rPr>
          <w:rFonts w:ascii="Times New Roman" w:eastAsia="Times New Roman" w:hAnsi="Times New Roman" w:cs="Times New Roman"/>
          <w:sz w:val="28"/>
          <w:szCs w:val="28"/>
          <w:shd w:val="clear" w:color="auto" w:fill="FFFFFF"/>
        </w:rPr>
        <w:t>размере</w:t>
      </w:r>
      <w:proofErr w:type="gramEnd"/>
      <w:r w:rsidRPr="009E54AB">
        <w:rPr>
          <w:rFonts w:ascii="Times New Roman" w:eastAsia="Times New Roman" w:hAnsi="Times New Roman" w:cs="Times New Roman"/>
          <w:sz w:val="28"/>
          <w:szCs w:val="28"/>
          <w:shd w:val="clear" w:color="auto" w:fill="FFFFFF"/>
        </w:rPr>
        <w:t xml:space="preserve"> до ста тысяч рублей или в размере заработной платы или иного дохода осужденного за период до одного года либо без такового.</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r w:rsidRPr="009E54AB">
        <w:rPr>
          <w:rFonts w:ascii="Times New Roman" w:eastAsia="Times New Roman" w:hAnsi="Times New Roman" w:cs="Times New Roman"/>
          <w:sz w:val="28"/>
          <w:szCs w:val="28"/>
          <w:shd w:val="clear" w:color="auto" w:fill="FFFFFF"/>
        </w:rPr>
        <w:t>2. Деяния, предусмотренные </w:t>
      </w:r>
      <w:hyperlink r:id="rId8" w:anchor="dst1735" w:history="1">
        <w:r w:rsidRPr="009E54AB">
          <w:rPr>
            <w:rFonts w:ascii="Times New Roman" w:eastAsia="Times New Roman" w:hAnsi="Times New Roman" w:cs="Times New Roman"/>
            <w:sz w:val="28"/>
            <w:szCs w:val="28"/>
            <w:u w:val="single"/>
          </w:rPr>
          <w:t>частью первой</w:t>
        </w:r>
      </w:hyperlink>
      <w:r w:rsidRPr="009E54AB">
        <w:rPr>
          <w:rFonts w:ascii="Times New Roman" w:eastAsia="Times New Roman" w:hAnsi="Times New Roman" w:cs="Times New Roman"/>
          <w:sz w:val="28"/>
          <w:szCs w:val="28"/>
          <w:shd w:val="clear" w:color="auto" w:fill="FFFFFF"/>
        </w:rPr>
        <w:t> настоящей статьи, совершенные:</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r w:rsidRPr="009E54AB">
        <w:rPr>
          <w:rFonts w:ascii="Times New Roman" w:eastAsia="Times New Roman" w:hAnsi="Times New Roman" w:cs="Times New Roman"/>
          <w:sz w:val="28"/>
          <w:szCs w:val="28"/>
          <w:shd w:val="clear" w:color="auto" w:fill="FFFFFF"/>
        </w:rPr>
        <w:lastRenderedPageBreak/>
        <w:t>а) организованной группой;</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proofErr w:type="gramStart"/>
      <w:r w:rsidRPr="009E54AB">
        <w:rPr>
          <w:rFonts w:ascii="Times New Roman" w:eastAsia="Times New Roman" w:hAnsi="Times New Roman" w:cs="Times New Roman"/>
          <w:sz w:val="28"/>
          <w:szCs w:val="28"/>
          <w:shd w:val="clear" w:color="auto" w:fill="FFFFFF"/>
        </w:rPr>
        <w:t>б) в особо крупном размере, -</w:t>
      </w:r>
      <w:r w:rsidR="009E54AB">
        <w:rPr>
          <w:rFonts w:ascii="Times New Roman" w:eastAsia="Times New Roman" w:hAnsi="Times New Roman" w:cs="Times New Roman"/>
          <w:sz w:val="28"/>
          <w:szCs w:val="28"/>
        </w:rPr>
        <w:t xml:space="preserve"> </w:t>
      </w:r>
      <w:r w:rsidRPr="009E54AB">
        <w:rPr>
          <w:rFonts w:ascii="Times New Roman" w:eastAsia="Times New Roman" w:hAnsi="Times New Roman" w:cs="Times New Roman"/>
          <w:sz w:val="28"/>
          <w:szCs w:val="28"/>
          <w:shd w:val="clear" w:color="auto" w:fill="FFFFFF"/>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w:t>
      </w:r>
      <w:proofErr w:type="gramEnd"/>
      <w:r w:rsidRPr="009E54AB">
        <w:rPr>
          <w:rFonts w:ascii="Times New Roman" w:eastAsia="Times New Roman" w:hAnsi="Times New Roman" w:cs="Times New Roman"/>
          <w:sz w:val="28"/>
          <w:szCs w:val="28"/>
          <w:shd w:val="clear" w:color="auto" w:fill="FFFFFF"/>
        </w:rPr>
        <w:t xml:space="preserve"> заработной платы или иного дохода осужденного за период до пяти лет либо без такового.</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r w:rsidRPr="009E54AB">
        <w:rPr>
          <w:rFonts w:ascii="Times New Roman" w:eastAsia="Times New Roman" w:hAnsi="Times New Roman" w:cs="Times New Roman"/>
          <w:sz w:val="28"/>
          <w:szCs w:val="28"/>
          <w:shd w:val="clear" w:color="auto" w:fill="FFFFFF"/>
        </w:rPr>
        <w:t xml:space="preserve">3. </w:t>
      </w:r>
      <w:proofErr w:type="gramStart"/>
      <w:r w:rsidRPr="009E54AB">
        <w:rPr>
          <w:rFonts w:ascii="Times New Roman" w:eastAsia="Times New Roman" w:hAnsi="Times New Roman" w:cs="Times New Roman"/>
          <w:sz w:val="28"/>
          <w:szCs w:val="28"/>
          <w:shd w:val="clear" w:color="auto" w:fill="FFFFFF"/>
        </w:rPr>
        <w:t>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r:id="rId9" w:anchor="dst1747" w:history="1">
        <w:r w:rsidRPr="009E54AB">
          <w:rPr>
            <w:rFonts w:ascii="Times New Roman" w:eastAsia="Times New Roman" w:hAnsi="Times New Roman" w:cs="Times New Roman"/>
            <w:sz w:val="28"/>
            <w:szCs w:val="28"/>
            <w:u w:val="single"/>
          </w:rPr>
          <w:t>части пятой</w:t>
        </w:r>
      </w:hyperlink>
      <w:r w:rsidRPr="009E54AB">
        <w:rPr>
          <w:rFonts w:ascii="Times New Roman" w:eastAsia="Times New Roman" w:hAnsi="Times New Roman" w:cs="Times New Roman"/>
          <w:sz w:val="28"/>
          <w:szCs w:val="28"/>
          <w:shd w:val="clear" w:color="auto" w:fill="FFFFFF"/>
        </w:rPr>
        <w:t> настоящей статьи), совершенные в крупном размере, -</w:t>
      </w:r>
      <w:r w:rsidR="009E54AB">
        <w:rPr>
          <w:rFonts w:ascii="Times New Roman" w:eastAsia="Times New Roman" w:hAnsi="Times New Roman" w:cs="Times New Roman"/>
          <w:sz w:val="28"/>
          <w:szCs w:val="28"/>
        </w:rPr>
        <w:t xml:space="preserve"> </w:t>
      </w:r>
      <w:r w:rsidRPr="009E54AB">
        <w:rPr>
          <w:rFonts w:ascii="Times New Roman" w:eastAsia="Times New Roman" w:hAnsi="Times New Roman" w:cs="Times New Roman"/>
          <w:sz w:val="28"/>
          <w:szCs w:val="28"/>
          <w:shd w:val="clear" w:color="auto" w:fill="FFFFFF"/>
        </w:rPr>
        <w:t>наказываются штрафом в размере до четырехсот тысяч рублей или в размере заработной платы или иного</w:t>
      </w:r>
      <w:proofErr w:type="gramEnd"/>
      <w:r w:rsidRPr="009E54AB">
        <w:rPr>
          <w:rFonts w:ascii="Times New Roman" w:eastAsia="Times New Roman" w:hAnsi="Times New Roman" w:cs="Times New Roman"/>
          <w:sz w:val="28"/>
          <w:szCs w:val="28"/>
          <w:shd w:val="clear" w:color="auto" w:fill="FFFFFF"/>
        </w:rPr>
        <w:t xml:space="preserve">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r w:rsidRPr="009E54AB">
        <w:rPr>
          <w:rFonts w:ascii="Times New Roman" w:eastAsia="Times New Roman" w:hAnsi="Times New Roman" w:cs="Times New Roman"/>
          <w:sz w:val="28"/>
          <w:szCs w:val="28"/>
          <w:shd w:val="clear" w:color="auto" w:fill="FFFFFF"/>
        </w:rPr>
        <w:t>4. Деяния, предусмотренные </w:t>
      </w:r>
      <w:hyperlink r:id="rId10" w:anchor="dst1741" w:history="1">
        <w:r w:rsidRPr="009E54AB">
          <w:rPr>
            <w:rFonts w:ascii="Times New Roman" w:eastAsia="Times New Roman" w:hAnsi="Times New Roman" w:cs="Times New Roman"/>
            <w:sz w:val="28"/>
            <w:szCs w:val="28"/>
            <w:u w:val="single"/>
          </w:rPr>
          <w:t>частью третьей</w:t>
        </w:r>
      </w:hyperlink>
      <w:r w:rsidRPr="009E54AB">
        <w:rPr>
          <w:rFonts w:ascii="Times New Roman" w:eastAsia="Times New Roman" w:hAnsi="Times New Roman" w:cs="Times New Roman"/>
          <w:sz w:val="28"/>
          <w:szCs w:val="28"/>
          <w:shd w:val="clear" w:color="auto" w:fill="FFFFFF"/>
        </w:rPr>
        <w:t> настоящей статьи, совершенные:</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r w:rsidRPr="009E54AB">
        <w:rPr>
          <w:rFonts w:ascii="Times New Roman" w:eastAsia="Times New Roman" w:hAnsi="Times New Roman" w:cs="Times New Roman"/>
          <w:sz w:val="28"/>
          <w:szCs w:val="28"/>
          <w:shd w:val="clear" w:color="auto" w:fill="FFFFFF"/>
        </w:rPr>
        <w:t>а) группой лиц по предварительному сговору или организованной группой;</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proofErr w:type="gramStart"/>
      <w:r w:rsidRPr="009E54AB">
        <w:rPr>
          <w:rFonts w:ascii="Times New Roman" w:eastAsia="Times New Roman" w:hAnsi="Times New Roman" w:cs="Times New Roman"/>
          <w:sz w:val="28"/>
          <w:szCs w:val="28"/>
          <w:shd w:val="clear" w:color="auto" w:fill="FFFFFF"/>
        </w:rPr>
        <w:t>б) в особо крупном размере, -</w:t>
      </w:r>
      <w:r w:rsidR="009E54AB">
        <w:rPr>
          <w:rFonts w:ascii="Times New Roman" w:eastAsia="Times New Roman" w:hAnsi="Times New Roman" w:cs="Times New Roman"/>
          <w:sz w:val="28"/>
          <w:szCs w:val="28"/>
        </w:rPr>
        <w:t xml:space="preserve"> </w:t>
      </w:r>
      <w:r w:rsidRPr="009E54AB">
        <w:rPr>
          <w:rFonts w:ascii="Times New Roman" w:eastAsia="Times New Roman" w:hAnsi="Times New Roman" w:cs="Times New Roman"/>
          <w:sz w:val="28"/>
          <w:szCs w:val="28"/>
          <w:shd w:val="clear" w:color="auto" w:fill="FFFFFF"/>
        </w:rPr>
        <w:t>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w:t>
      </w:r>
      <w:proofErr w:type="gramEnd"/>
      <w:r w:rsidRPr="009E54AB">
        <w:rPr>
          <w:rFonts w:ascii="Times New Roman" w:eastAsia="Times New Roman" w:hAnsi="Times New Roman" w:cs="Times New Roman"/>
          <w:sz w:val="28"/>
          <w:szCs w:val="28"/>
          <w:shd w:val="clear" w:color="auto" w:fill="FFFFFF"/>
        </w:rPr>
        <w:t xml:space="preserve"> заработной платы или иного дохода осужденного за период до пяти лет либо без такового.</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r w:rsidRPr="009E54AB">
        <w:rPr>
          <w:rFonts w:ascii="Times New Roman" w:eastAsia="Times New Roman" w:hAnsi="Times New Roman" w:cs="Times New Roman"/>
          <w:sz w:val="28"/>
          <w:szCs w:val="28"/>
          <w:shd w:val="clear" w:color="auto" w:fill="FFFFFF"/>
        </w:rPr>
        <w:t xml:space="preserve">5. </w:t>
      </w:r>
      <w:proofErr w:type="gramStart"/>
      <w:r w:rsidRPr="009E54AB">
        <w:rPr>
          <w:rFonts w:ascii="Times New Roman" w:eastAsia="Times New Roman" w:hAnsi="Times New Roman" w:cs="Times New Roman"/>
          <w:sz w:val="28"/>
          <w:szCs w:val="28"/>
          <w:shd w:val="clear" w:color="auto" w:fill="FFFFFF"/>
        </w:rPr>
        <w:t>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w:t>
      </w:r>
      <w:r w:rsidR="009E54AB">
        <w:rPr>
          <w:rFonts w:ascii="Times New Roman" w:eastAsia="Times New Roman" w:hAnsi="Times New Roman" w:cs="Times New Roman"/>
          <w:sz w:val="28"/>
          <w:szCs w:val="28"/>
        </w:rPr>
        <w:t xml:space="preserve"> </w:t>
      </w:r>
      <w:r w:rsidRPr="009E54AB">
        <w:rPr>
          <w:rFonts w:ascii="Times New Roman" w:eastAsia="Times New Roman" w:hAnsi="Times New Roman" w:cs="Times New Roman"/>
          <w:sz w:val="28"/>
          <w:szCs w:val="28"/>
          <w:shd w:val="clear" w:color="auto" w:fill="FFFFFF"/>
        </w:rPr>
        <w:t>наказываются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w:t>
      </w:r>
      <w:proofErr w:type="gramEnd"/>
      <w:r w:rsidRPr="009E54AB">
        <w:rPr>
          <w:rFonts w:ascii="Times New Roman" w:eastAsia="Times New Roman" w:hAnsi="Times New Roman" w:cs="Times New Roman"/>
          <w:sz w:val="28"/>
          <w:szCs w:val="28"/>
          <w:shd w:val="clear" w:color="auto" w:fill="FFFFFF"/>
        </w:rPr>
        <w:t xml:space="preserve"> на срок 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 месяцев.</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r w:rsidRPr="009E54AB">
        <w:rPr>
          <w:rFonts w:ascii="Times New Roman" w:eastAsia="Times New Roman" w:hAnsi="Times New Roman" w:cs="Times New Roman"/>
          <w:sz w:val="28"/>
          <w:szCs w:val="28"/>
          <w:shd w:val="clear" w:color="auto" w:fill="FFFFFF"/>
        </w:rPr>
        <w:t>6. Деяния, предусмотренные </w:t>
      </w:r>
      <w:hyperlink r:id="rId11" w:anchor="dst1747" w:history="1">
        <w:r w:rsidRPr="009E54AB">
          <w:rPr>
            <w:rFonts w:ascii="Times New Roman" w:eastAsia="Times New Roman" w:hAnsi="Times New Roman" w:cs="Times New Roman"/>
            <w:sz w:val="28"/>
            <w:szCs w:val="28"/>
            <w:u w:val="single"/>
          </w:rPr>
          <w:t>частью пятой</w:t>
        </w:r>
      </w:hyperlink>
      <w:r w:rsidRPr="009E54AB">
        <w:rPr>
          <w:rFonts w:ascii="Times New Roman" w:eastAsia="Times New Roman" w:hAnsi="Times New Roman" w:cs="Times New Roman"/>
          <w:sz w:val="28"/>
          <w:szCs w:val="28"/>
          <w:shd w:val="clear" w:color="auto" w:fill="FFFFFF"/>
        </w:rPr>
        <w:t> настоящей статьи, совершенные:</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r w:rsidRPr="009E54AB">
        <w:rPr>
          <w:rFonts w:ascii="Times New Roman" w:eastAsia="Times New Roman" w:hAnsi="Times New Roman" w:cs="Times New Roman"/>
          <w:sz w:val="28"/>
          <w:szCs w:val="28"/>
          <w:shd w:val="clear" w:color="auto" w:fill="FFFFFF"/>
        </w:rPr>
        <w:lastRenderedPageBreak/>
        <w:t>а) группой лиц по предварительному сговору или организованной группой;</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proofErr w:type="gramStart"/>
      <w:r w:rsidRPr="009E54AB">
        <w:rPr>
          <w:rFonts w:ascii="Times New Roman" w:eastAsia="Times New Roman" w:hAnsi="Times New Roman" w:cs="Times New Roman"/>
          <w:sz w:val="28"/>
          <w:szCs w:val="28"/>
          <w:shd w:val="clear" w:color="auto" w:fill="FFFFFF"/>
        </w:rPr>
        <w:t>б) в особо крупном размере, -</w:t>
      </w:r>
      <w:r w:rsidR="009E54AB">
        <w:rPr>
          <w:rFonts w:ascii="Times New Roman" w:eastAsia="Times New Roman" w:hAnsi="Times New Roman" w:cs="Times New Roman"/>
          <w:sz w:val="28"/>
          <w:szCs w:val="28"/>
        </w:rPr>
        <w:t xml:space="preserve"> </w:t>
      </w:r>
      <w:r w:rsidRPr="009E54AB">
        <w:rPr>
          <w:rFonts w:ascii="Times New Roman" w:eastAsia="Times New Roman" w:hAnsi="Times New Roman" w:cs="Times New Roman"/>
          <w:sz w:val="28"/>
          <w:szCs w:val="28"/>
          <w:shd w:val="clear" w:color="auto" w:fill="FFFFFF"/>
        </w:rPr>
        <w:t>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w:t>
      </w:r>
      <w:proofErr w:type="gramEnd"/>
      <w:r w:rsidRPr="009E54AB">
        <w:rPr>
          <w:rFonts w:ascii="Times New Roman" w:eastAsia="Times New Roman" w:hAnsi="Times New Roman" w:cs="Times New Roman"/>
          <w:sz w:val="28"/>
          <w:szCs w:val="28"/>
          <w:shd w:val="clear" w:color="auto" w:fill="FFFFFF"/>
        </w:rPr>
        <w:t xml:space="preserve"> заработной платы или иного дохода осужденного за период до пяти лет либо без такового.</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shd w:val="clear" w:color="auto" w:fill="FFFFFF"/>
        </w:rPr>
      </w:pPr>
      <w:r w:rsidRPr="009E54AB">
        <w:rPr>
          <w:rFonts w:ascii="Times New Roman" w:eastAsia="Times New Roman" w:hAnsi="Times New Roman" w:cs="Times New Roman"/>
          <w:sz w:val="28"/>
          <w:szCs w:val="28"/>
          <w:shd w:val="clear" w:color="auto" w:fill="FFFFFF"/>
        </w:rPr>
        <w:t xml:space="preserve">Примечания. </w:t>
      </w:r>
    </w:p>
    <w:p w:rsid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r w:rsidRPr="009E54AB">
        <w:rPr>
          <w:rFonts w:ascii="Times New Roman" w:eastAsia="Times New Roman" w:hAnsi="Times New Roman" w:cs="Times New Roman"/>
          <w:sz w:val="28"/>
          <w:szCs w:val="28"/>
          <w:shd w:val="clear" w:color="auto" w:fill="FFFFFF"/>
        </w:rPr>
        <w:t>1. Крупным размером в </w:t>
      </w:r>
      <w:hyperlink r:id="rId12" w:anchor="dst1741" w:history="1">
        <w:r w:rsidRPr="009E54AB">
          <w:rPr>
            <w:rFonts w:ascii="Times New Roman" w:eastAsia="Times New Roman" w:hAnsi="Times New Roman" w:cs="Times New Roman"/>
            <w:sz w:val="28"/>
            <w:szCs w:val="28"/>
            <w:u w:val="single"/>
          </w:rPr>
          <w:t>частях третьей</w:t>
        </w:r>
      </w:hyperlink>
      <w:r w:rsidRPr="009E54AB">
        <w:rPr>
          <w:rFonts w:ascii="Times New Roman" w:eastAsia="Times New Roman" w:hAnsi="Times New Roman" w:cs="Times New Roman"/>
          <w:sz w:val="28"/>
          <w:szCs w:val="28"/>
          <w:shd w:val="clear" w:color="auto" w:fill="FFFFFF"/>
        </w:rPr>
        <w:t> и </w:t>
      </w:r>
      <w:hyperlink r:id="rId13" w:anchor="dst1743" w:history="1">
        <w:r w:rsidRPr="009E54AB">
          <w:rPr>
            <w:rFonts w:ascii="Times New Roman" w:eastAsia="Times New Roman" w:hAnsi="Times New Roman" w:cs="Times New Roman"/>
            <w:sz w:val="28"/>
            <w:szCs w:val="28"/>
            <w:u w:val="single"/>
          </w:rPr>
          <w:t>четвертой</w:t>
        </w:r>
      </w:hyperlink>
      <w:r w:rsidRPr="009E54AB">
        <w:rPr>
          <w:rFonts w:ascii="Times New Roman" w:eastAsia="Times New Roman" w:hAnsi="Times New Roman" w:cs="Times New Roman"/>
          <w:sz w:val="28"/>
          <w:szCs w:val="28"/>
          <w:shd w:val="clear" w:color="auto" w:fill="FFFFFF"/>
        </w:rPr>
        <w:t>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w:t>
      </w:r>
    </w:p>
    <w:p w:rsidR="003006D2" w:rsidRPr="009E54AB" w:rsidRDefault="00064C12" w:rsidP="009E54AB">
      <w:pPr>
        <w:shd w:val="clear" w:color="auto" w:fill="FFFFFF"/>
        <w:spacing w:after="240" w:line="240" w:lineRule="auto"/>
        <w:ind w:firstLine="709"/>
        <w:contextualSpacing/>
        <w:jc w:val="both"/>
        <w:rPr>
          <w:rFonts w:ascii="Times New Roman" w:eastAsia="Times New Roman" w:hAnsi="Times New Roman" w:cs="Times New Roman"/>
          <w:sz w:val="28"/>
          <w:szCs w:val="28"/>
        </w:rPr>
      </w:pPr>
      <w:r w:rsidRPr="009E54AB">
        <w:rPr>
          <w:rFonts w:ascii="Times New Roman" w:eastAsia="Times New Roman" w:hAnsi="Times New Roman" w:cs="Times New Roman"/>
          <w:sz w:val="28"/>
          <w:szCs w:val="28"/>
          <w:shd w:val="clear" w:color="auto" w:fill="FFFFFF"/>
        </w:rPr>
        <w:t>2. Крупным размером в </w:t>
      </w:r>
      <w:hyperlink r:id="rId14" w:anchor="dst1747" w:history="1">
        <w:r w:rsidRPr="009E54AB">
          <w:rPr>
            <w:rFonts w:ascii="Times New Roman" w:eastAsia="Times New Roman" w:hAnsi="Times New Roman" w:cs="Times New Roman"/>
            <w:sz w:val="28"/>
            <w:szCs w:val="28"/>
            <w:u w:val="single"/>
          </w:rPr>
          <w:t>частях пятой</w:t>
        </w:r>
      </w:hyperlink>
      <w:r w:rsidRPr="009E54AB">
        <w:rPr>
          <w:rFonts w:ascii="Times New Roman" w:eastAsia="Times New Roman" w:hAnsi="Times New Roman" w:cs="Times New Roman"/>
          <w:sz w:val="28"/>
          <w:szCs w:val="28"/>
          <w:shd w:val="clear" w:color="auto" w:fill="FFFFFF"/>
        </w:rPr>
        <w:t> и </w:t>
      </w:r>
      <w:hyperlink r:id="rId15" w:anchor="dst1749" w:history="1">
        <w:r w:rsidRPr="009E54AB">
          <w:rPr>
            <w:rFonts w:ascii="Times New Roman" w:eastAsia="Times New Roman" w:hAnsi="Times New Roman" w:cs="Times New Roman"/>
            <w:sz w:val="28"/>
            <w:szCs w:val="28"/>
            <w:u w:val="single"/>
          </w:rPr>
          <w:t>шестой</w:t>
        </w:r>
      </w:hyperlink>
      <w:r w:rsidRPr="009E54AB">
        <w:rPr>
          <w:rFonts w:ascii="Times New Roman" w:eastAsia="Times New Roman" w:hAnsi="Times New Roman" w:cs="Times New Roman"/>
          <w:sz w:val="28"/>
          <w:szCs w:val="28"/>
          <w:shd w:val="clear" w:color="auto" w:fill="FFFFFF"/>
        </w:rPr>
        <w:t> настоящей статьи признается стоимость немаркированной алкогольной продукции и (или) немаркированных табачных изделий, превышающая сто тысяч рублей, а особо крупным - один миллион рублей.</w:t>
      </w:r>
    </w:p>
    <w:p w:rsidR="003006D2" w:rsidRDefault="003006D2"/>
    <w:sectPr w:rsidR="003006D2" w:rsidSect="00763F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3006D2"/>
    <w:rsid w:val="00064C12"/>
    <w:rsid w:val="00161306"/>
    <w:rsid w:val="003006D2"/>
    <w:rsid w:val="006F707A"/>
    <w:rsid w:val="00763F06"/>
    <w:rsid w:val="009E54AB"/>
    <w:rsid w:val="00B819E5"/>
    <w:rsid w:val="00EC18E1"/>
    <w:rsid w:val="00FC5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06"/>
  </w:style>
  <w:style w:type="paragraph" w:styleId="2">
    <w:name w:val="heading 2"/>
    <w:basedOn w:val="a"/>
    <w:link w:val="20"/>
    <w:uiPriority w:val="9"/>
    <w:qFormat/>
    <w:rsid w:val="003006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06D2"/>
    <w:rPr>
      <w:rFonts w:ascii="Times New Roman" w:eastAsia="Times New Roman" w:hAnsi="Times New Roman" w:cs="Times New Roman"/>
      <w:b/>
      <w:bCs/>
      <w:sz w:val="36"/>
      <w:szCs w:val="36"/>
    </w:rPr>
  </w:style>
  <w:style w:type="paragraph" w:customStyle="1" w:styleId="text-par-p3">
    <w:name w:val="text-par-p3"/>
    <w:basedOn w:val="a"/>
    <w:rsid w:val="003006D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64C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64C12"/>
    <w:rPr>
      <w:color w:val="0000FF"/>
      <w:u w:val="single"/>
    </w:rPr>
  </w:style>
  <w:style w:type="paragraph" w:styleId="a5">
    <w:name w:val="List Paragraph"/>
    <w:basedOn w:val="a"/>
    <w:uiPriority w:val="34"/>
    <w:qFormat/>
    <w:rsid w:val="009E54AB"/>
    <w:pPr>
      <w:ind w:left="720"/>
      <w:contextualSpacing/>
    </w:pPr>
  </w:style>
</w:styles>
</file>

<file path=word/webSettings.xml><?xml version="1.0" encoding="utf-8"?>
<w:webSettings xmlns:r="http://schemas.openxmlformats.org/officeDocument/2006/relationships" xmlns:w="http://schemas.openxmlformats.org/wordprocessingml/2006/main">
  <w:divs>
    <w:div w:id="401412940">
      <w:bodyDiv w:val="1"/>
      <w:marLeft w:val="0"/>
      <w:marRight w:val="0"/>
      <w:marTop w:val="0"/>
      <w:marBottom w:val="0"/>
      <w:divBdr>
        <w:top w:val="none" w:sz="0" w:space="0" w:color="auto"/>
        <w:left w:val="none" w:sz="0" w:space="0" w:color="auto"/>
        <w:bottom w:val="none" w:sz="0" w:space="0" w:color="auto"/>
        <w:right w:val="none" w:sz="0" w:space="0" w:color="auto"/>
      </w:divBdr>
    </w:div>
    <w:div w:id="10549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0abcfeb2817c95237e7ab7ae330a7a2a79eefe54/" TargetMode="External"/><Relationship Id="rId13" Type="http://schemas.openxmlformats.org/officeDocument/2006/relationships/hyperlink" Target="http://www.consultant.ru/document/cons_doc_LAW_10699/0abcfeb2817c95237e7ab7ae330a7a2a79eefe54/" TargetMode="External"/><Relationship Id="rId3" Type="http://schemas.openxmlformats.org/officeDocument/2006/relationships/webSettings" Target="webSettings.xml"/><Relationship Id="rId7" Type="http://schemas.openxmlformats.org/officeDocument/2006/relationships/hyperlink" Target="http://www.consultant.ru/document/cons_doc_LAW_10699/0abcfeb2817c95237e7ab7ae330a7a2a79eefe54/" TargetMode="External"/><Relationship Id="rId12" Type="http://schemas.openxmlformats.org/officeDocument/2006/relationships/hyperlink" Target="http://www.consultant.ru/document/cons_doc_LAW_10699/0abcfeb2817c95237e7ab7ae330a7a2a79eefe5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10699/0abcfeb2817c95237e7ab7ae330a7a2a79eefe54/" TargetMode="External"/><Relationship Id="rId11" Type="http://schemas.openxmlformats.org/officeDocument/2006/relationships/hyperlink" Target="http://www.consultant.ru/document/cons_doc_LAW_10699/0abcfeb2817c95237e7ab7ae330a7a2a79eefe54/" TargetMode="External"/><Relationship Id="rId5" Type="http://schemas.openxmlformats.org/officeDocument/2006/relationships/hyperlink" Target="http://www.consultant.ru/document/cons_doc_LAW_34661/97d69db80cd0e0fb3d1d66c51bb3a4218f3cff7f/" TargetMode="External"/><Relationship Id="rId15" Type="http://schemas.openxmlformats.org/officeDocument/2006/relationships/hyperlink" Target="http://www.consultant.ru/document/cons_doc_LAW_10699/0abcfeb2817c95237e7ab7ae330a7a2a79eefe54/" TargetMode="External"/><Relationship Id="rId10" Type="http://schemas.openxmlformats.org/officeDocument/2006/relationships/hyperlink" Target="http://www.consultant.ru/document/cons_doc_LAW_10699/0abcfeb2817c95237e7ab7ae330a7a2a79eefe54/" TargetMode="External"/><Relationship Id="rId4" Type="http://schemas.openxmlformats.org/officeDocument/2006/relationships/hyperlink" Target="http://www.consultant.ru/document/cons_doc_LAW_34661/97d69db80cd0e0fb3d1d66c51bb3a4218f3cff7f/" TargetMode="External"/><Relationship Id="rId9" Type="http://schemas.openxmlformats.org/officeDocument/2006/relationships/hyperlink" Target="http://www.consultant.ru/document/cons_doc_LAW_10699/0abcfeb2817c95237e7ab7ae330a7a2a79eefe54/" TargetMode="External"/><Relationship Id="rId14" Type="http://schemas.openxmlformats.org/officeDocument/2006/relationships/hyperlink" Target="http://www.consultant.ru/document/cons_doc_LAW_10699/0abcfeb2817c95237e7ab7ae330a7a2a79eefe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1548</Words>
  <Characters>8828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2356-00258</dc:creator>
  <cp:keywords/>
  <dc:description/>
  <cp:lastModifiedBy>2356-00258</cp:lastModifiedBy>
  <cp:revision>7</cp:revision>
  <dcterms:created xsi:type="dcterms:W3CDTF">2021-08-02T10:30:00Z</dcterms:created>
  <dcterms:modified xsi:type="dcterms:W3CDTF">2021-08-02T11:34:00Z</dcterms:modified>
</cp:coreProperties>
</file>