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2" w:rsidRPr="00053572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61B" w:rsidRDefault="00AB561B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61B" w:rsidRDefault="00AB561B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AB561B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b/>
          <w:sz w:val="28"/>
          <w:szCs w:val="28"/>
        </w:rPr>
        <w:t>Показатели АО «ОС» за 2020 год (3 квартал):</w:t>
      </w:r>
    </w:p>
    <w:p w:rsidR="00BD4722" w:rsidRPr="00AB561B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(тыс</w:t>
      </w:r>
      <w:proofErr w:type="gramStart"/>
      <w:r w:rsidRPr="00AB561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B561B">
        <w:rPr>
          <w:rFonts w:ascii="Times New Roman" w:eastAsia="Times New Roman" w:hAnsi="Times New Roman" w:cs="Times New Roman"/>
          <w:sz w:val="28"/>
          <w:szCs w:val="28"/>
        </w:rPr>
        <w:t>уб.м/</w:t>
      </w:r>
      <w:proofErr w:type="spellStart"/>
      <w:r w:rsidRPr="00AB561B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AB561B">
        <w:rPr>
          <w:rFonts w:ascii="Times New Roman" w:eastAsia="Times New Roman" w:hAnsi="Times New Roman" w:cs="Times New Roman"/>
          <w:sz w:val="28"/>
          <w:szCs w:val="28"/>
        </w:rPr>
        <w:t>.) - 5,52;</w:t>
      </w: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6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561B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AB561B">
        <w:rPr>
          <w:rFonts w:ascii="Times New Roman" w:eastAsia="Times New Roman" w:hAnsi="Times New Roman" w:cs="Times New Roman"/>
          <w:sz w:val="28"/>
          <w:szCs w:val="28"/>
        </w:rPr>
        <w:t>: количество выданных технических условий на подключение - 4.</w:t>
      </w: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AB561B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BD4722" w:rsidP="00AB56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AB561B" w:rsidRPr="0005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3572"/>
    <w:rsid w:val="00053572"/>
    <w:rsid w:val="00336B04"/>
    <w:rsid w:val="00452CC2"/>
    <w:rsid w:val="00552790"/>
    <w:rsid w:val="00632877"/>
    <w:rsid w:val="00662C1B"/>
    <w:rsid w:val="007103BF"/>
    <w:rsid w:val="00983CB9"/>
    <w:rsid w:val="00AB561B"/>
    <w:rsid w:val="00B913B8"/>
    <w:rsid w:val="00BD4722"/>
    <w:rsid w:val="00C519BD"/>
    <w:rsid w:val="00EE6921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2356-00044</cp:lastModifiedBy>
  <cp:revision>9</cp:revision>
  <cp:lastPrinted>2020-10-12T05:58:00Z</cp:lastPrinted>
  <dcterms:created xsi:type="dcterms:W3CDTF">2019-07-22T13:17:00Z</dcterms:created>
  <dcterms:modified xsi:type="dcterms:W3CDTF">2021-01-15T12:27:00Z</dcterms:modified>
</cp:coreProperties>
</file>