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087148">
        <w:rPr>
          <w:bCs/>
          <w:iCs/>
          <w:sz w:val="28"/>
          <w:szCs w:val="28"/>
          <w:lang w:eastAsia="ar-SA"/>
        </w:rPr>
        <w:t xml:space="preserve">муниципальном </w:t>
      </w:r>
      <w:r w:rsidR="009A0B7C">
        <w:rPr>
          <w:bCs/>
          <w:iCs/>
          <w:sz w:val="28"/>
          <w:szCs w:val="28"/>
          <w:lang w:eastAsia="ar-SA"/>
        </w:rPr>
        <w:t>автономном</w:t>
      </w:r>
      <w:r w:rsidR="00087148">
        <w:rPr>
          <w:bCs/>
          <w:iCs/>
          <w:sz w:val="28"/>
          <w:szCs w:val="28"/>
          <w:lang w:eastAsia="ar-SA"/>
        </w:rPr>
        <w:t xml:space="preserve"> учреждении </w:t>
      </w:r>
      <w:r w:rsidR="002624A5">
        <w:rPr>
          <w:bCs/>
          <w:iCs/>
          <w:sz w:val="28"/>
          <w:szCs w:val="28"/>
          <w:lang w:eastAsia="ar-SA"/>
        </w:rPr>
        <w:t xml:space="preserve">культуры </w:t>
      </w:r>
      <w:r w:rsidR="00087148">
        <w:rPr>
          <w:bCs/>
          <w:iCs/>
          <w:sz w:val="28"/>
          <w:szCs w:val="28"/>
          <w:lang w:eastAsia="ar-SA"/>
        </w:rPr>
        <w:t>«</w:t>
      </w:r>
      <w:r w:rsidR="009A0B7C">
        <w:rPr>
          <w:bCs/>
          <w:iCs/>
          <w:sz w:val="28"/>
          <w:szCs w:val="28"/>
          <w:lang w:eastAsia="ar-SA"/>
        </w:rPr>
        <w:t>Центр кино и досуга «Знамя</w:t>
      </w:r>
      <w:r w:rsidR="00087148">
        <w:rPr>
          <w:bCs/>
          <w:iCs/>
          <w:sz w:val="28"/>
          <w:szCs w:val="28"/>
          <w:lang w:eastAsia="ar-SA"/>
        </w:rPr>
        <w:t xml:space="preserve">» </w:t>
      </w:r>
      <w:r w:rsidR="009A0B7C">
        <w:rPr>
          <w:bCs/>
          <w:iCs/>
          <w:sz w:val="28"/>
          <w:szCs w:val="28"/>
          <w:lang w:eastAsia="ar-SA"/>
        </w:rPr>
        <w:t>Усть-Лабинского городского</w:t>
      </w:r>
      <w:r w:rsidR="00087148">
        <w:rPr>
          <w:bCs/>
          <w:iCs/>
          <w:sz w:val="28"/>
          <w:szCs w:val="28"/>
          <w:lang w:eastAsia="ar-SA"/>
        </w:rPr>
        <w:t xml:space="preserve"> поселения Усть-Лабинского района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FF57A2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FF57A2">
        <w:rPr>
          <w:sz w:val="28"/>
          <w:szCs w:val="28"/>
        </w:rPr>
        <w:t>2</w:t>
      </w:r>
      <w:r w:rsidRPr="0047613A">
        <w:rPr>
          <w:sz w:val="28"/>
          <w:szCs w:val="28"/>
        </w:rPr>
        <w:t xml:space="preserve"> год    </w:t>
      </w:r>
      <w:r w:rsidR="006D729C">
        <w:rPr>
          <w:sz w:val="28"/>
          <w:szCs w:val="28"/>
        </w:rPr>
        <w:t xml:space="preserve">                       проведено контрольное мероприятие</w:t>
      </w:r>
      <w:r w:rsidR="00F16735">
        <w:rPr>
          <w:sz w:val="28"/>
          <w:szCs w:val="28"/>
        </w:rPr>
        <w:t xml:space="preserve"> </w:t>
      </w:r>
      <w:r w:rsidR="00F16735" w:rsidRPr="00F16735">
        <w:rPr>
          <w:sz w:val="28"/>
          <w:szCs w:val="28"/>
        </w:rPr>
        <w:t>«Проверка отдельных вопросов финансово - хозяйственной деятельности муниципального автономного учреждения культуры «Центр кино и досуга «Знамя» Усть-Лабинского городского поселения Усть-Лабинского района за 2021 год», и администрации Усть-Лабинского городского поселения Усть-Лабинского района, как учредителя автономного учреждения</w:t>
      </w:r>
      <w:r w:rsidR="00F16735">
        <w:rPr>
          <w:sz w:val="28"/>
          <w:szCs w:val="28"/>
        </w:rPr>
        <w:t>.</w:t>
      </w:r>
    </w:p>
    <w:p w:rsidR="00026095" w:rsidRPr="0047613A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 w:rsidR="00F16735">
        <w:rPr>
          <w:rFonts w:eastAsia="Calibri"/>
          <w:sz w:val="28"/>
          <w:szCs w:val="28"/>
          <w:lang w:eastAsia="en-US"/>
        </w:rPr>
        <w:t>Автономного</w:t>
      </w:r>
      <w:r w:rsidRPr="0047613A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</w:t>
      </w:r>
      <w:r w:rsidR="00F16735">
        <w:rPr>
          <w:rFonts w:eastAsia="Calibri"/>
          <w:sz w:val="28"/>
          <w:szCs w:val="28"/>
          <w:lang w:eastAsia="en-US"/>
        </w:rPr>
        <w:t xml:space="preserve">и иного </w:t>
      </w:r>
      <w:r w:rsidRPr="0047613A">
        <w:rPr>
          <w:rFonts w:eastAsia="Calibri"/>
          <w:sz w:val="28"/>
          <w:szCs w:val="28"/>
          <w:lang w:eastAsia="en-US"/>
        </w:rPr>
        <w:t>законодательства</w:t>
      </w:r>
      <w:r w:rsidR="00F167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47613A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F16735">
        <w:rPr>
          <w:rFonts w:eastAsia="Calibri"/>
          <w:sz w:val="28"/>
          <w:szCs w:val="28"/>
          <w:lang w:eastAsia="en-US"/>
        </w:rPr>
        <w:t>Усть-Лабинского городского</w:t>
      </w:r>
      <w:r w:rsidR="002B37AC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47613A">
        <w:rPr>
          <w:rFonts w:eastAsia="Calibri"/>
          <w:sz w:val="28"/>
          <w:szCs w:val="28"/>
          <w:lang w:eastAsia="en-US"/>
        </w:rPr>
        <w:t>.</w:t>
      </w:r>
    </w:p>
    <w:p w:rsidR="00F16735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</w:t>
      </w:r>
      <w:r w:rsidR="00F16735">
        <w:rPr>
          <w:sz w:val="28"/>
          <w:szCs w:val="28"/>
        </w:rPr>
        <w:t>установлено финансовое нарушение, нарушения порядка ведения бухгалтерского учета и составления бухгалтерской отчетности, нарушение порядка владения, пользования и распоряжения имуществом, прочие нарушения и недостатки</w:t>
      </w:r>
      <w:r w:rsidR="00C85F34">
        <w:rPr>
          <w:sz w:val="28"/>
          <w:szCs w:val="28"/>
        </w:rPr>
        <w:t>.</w:t>
      </w:r>
    </w:p>
    <w:p w:rsidR="00C85F34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C85F34">
        <w:rPr>
          <w:sz w:val="28"/>
          <w:szCs w:val="28"/>
        </w:rPr>
        <w:t>Усть-Лабинского городского</w:t>
      </w:r>
      <w:r w:rsidR="00A07900">
        <w:rPr>
          <w:sz w:val="28"/>
          <w:szCs w:val="28"/>
        </w:rPr>
        <w:t xml:space="preserve"> поселения и </w:t>
      </w:r>
      <w:r w:rsidR="0041580A" w:rsidRPr="0047613A">
        <w:rPr>
          <w:sz w:val="28"/>
          <w:szCs w:val="28"/>
        </w:rPr>
        <w:t xml:space="preserve"> </w:t>
      </w:r>
      <w:r w:rsidR="00FB4F95">
        <w:rPr>
          <w:sz w:val="28"/>
          <w:szCs w:val="28"/>
        </w:rPr>
        <w:t>дире</w:t>
      </w:r>
      <w:r w:rsidR="00A07900">
        <w:rPr>
          <w:sz w:val="28"/>
          <w:szCs w:val="28"/>
        </w:rPr>
        <w:t xml:space="preserve">ктору </w:t>
      </w:r>
      <w:r w:rsidR="00C85F34">
        <w:rPr>
          <w:sz w:val="28"/>
          <w:szCs w:val="28"/>
        </w:rPr>
        <w:t>МАУК «Центр кино и досуга «Знамя»</w:t>
      </w:r>
      <w:r w:rsidR="00A07900">
        <w:rPr>
          <w:sz w:val="28"/>
          <w:szCs w:val="28"/>
        </w:rPr>
        <w:t xml:space="preserve"> внесены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07900">
        <w:rPr>
          <w:sz w:val="28"/>
          <w:szCs w:val="28"/>
        </w:rPr>
        <w:t>я</w:t>
      </w:r>
      <w:r w:rsidR="00477C05" w:rsidRPr="0047613A">
        <w:rPr>
          <w:sz w:val="28"/>
          <w:szCs w:val="28"/>
        </w:rPr>
        <w:t xml:space="preserve">, по </w:t>
      </w:r>
      <w:proofErr w:type="gramStart"/>
      <w:r w:rsidR="00477C05" w:rsidRPr="0047613A">
        <w:rPr>
          <w:sz w:val="28"/>
          <w:szCs w:val="28"/>
        </w:rPr>
        <w:t>результатам</w:t>
      </w:r>
      <w:proofErr w:type="gramEnd"/>
      <w:r w:rsidR="00477C05" w:rsidRPr="0047613A">
        <w:rPr>
          <w:sz w:val="28"/>
          <w:szCs w:val="28"/>
        </w:rPr>
        <w:t xml:space="preserve"> рассмотрения котор</w:t>
      </w:r>
      <w:r w:rsidR="00023F1E">
        <w:rPr>
          <w:sz w:val="28"/>
          <w:szCs w:val="28"/>
        </w:rPr>
        <w:t>ых</w:t>
      </w:r>
      <w:r w:rsidR="00477C05" w:rsidRPr="0047613A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объектами контроля</w:t>
      </w:r>
      <w:r w:rsidR="00FB4F95">
        <w:rPr>
          <w:sz w:val="28"/>
          <w:szCs w:val="28"/>
        </w:rPr>
        <w:t xml:space="preserve"> </w:t>
      </w:r>
      <w:r w:rsidR="00C85F34">
        <w:rPr>
          <w:sz w:val="28"/>
          <w:szCs w:val="28"/>
        </w:rPr>
        <w:t>проанализированы и устранены в полном объеме выявленные нарушения и недостатки.</w:t>
      </w:r>
    </w:p>
    <w:p w:rsidR="00607291" w:rsidRPr="0047613A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58187E">
        <w:rPr>
          <w:sz w:val="28"/>
          <w:szCs w:val="28"/>
        </w:rPr>
        <w:t>Усть-Лабинского городского</w:t>
      </w:r>
      <w:r w:rsidR="00EC7538">
        <w:rPr>
          <w:sz w:val="28"/>
          <w:szCs w:val="28"/>
        </w:rPr>
        <w:t xml:space="preserve">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2A6BD5" w:rsidRPr="0047613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47613A" w:rsidRDefault="000465A2" w:rsidP="000465A2">
      <w:pPr>
        <w:ind w:left="284" w:right="-284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1C52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1EB9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2020-11-17T05:22:00Z</cp:lastPrinted>
  <dcterms:created xsi:type="dcterms:W3CDTF">2023-02-02T12:55:00Z</dcterms:created>
  <dcterms:modified xsi:type="dcterms:W3CDTF">2023-02-02T12:55:00Z</dcterms:modified>
</cp:coreProperties>
</file>