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2D6E88">
        <w:rPr>
          <w:sz w:val="26"/>
          <w:szCs w:val="26"/>
        </w:rPr>
        <w:t>4</w:t>
      </w:r>
      <w:r w:rsidR="003F42F2">
        <w:rPr>
          <w:sz w:val="26"/>
          <w:szCs w:val="26"/>
        </w:rPr>
        <w:t>9</w:t>
      </w:r>
      <w:bookmarkStart w:id="0" w:name="_GoBack"/>
      <w:bookmarkEnd w:id="0"/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06261E" w:rsidRPr="0006261E">
        <w:rPr>
          <w:b/>
          <w:szCs w:val="28"/>
        </w:rPr>
        <w:t>Чигрик</w:t>
      </w:r>
      <w:r w:rsidR="0006261E">
        <w:rPr>
          <w:b/>
          <w:szCs w:val="28"/>
        </w:rPr>
        <w:t>а</w:t>
      </w:r>
      <w:r w:rsidR="0006261E" w:rsidRPr="0006261E">
        <w:rPr>
          <w:b/>
          <w:szCs w:val="28"/>
        </w:rPr>
        <w:t xml:space="preserve"> Константин</w:t>
      </w:r>
      <w:r w:rsidR="0006261E">
        <w:rPr>
          <w:b/>
          <w:szCs w:val="28"/>
        </w:rPr>
        <w:t>а</w:t>
      </w:r>
      <w:r w:rsidR="0006261E" w:rsidRPr="0006261E">
        <w:rPr>
          <w:b/>
          <w:szCs w:val="28"/>
        </w:rPr>
        <w:t xml:space="preserve"> Игоревич</w:t>
      </w:r>
      <w:r w:rsidR="0006261E">
        <w:rPr>
          <w:b/>
          <w:szCs w:val="28"/>
        </w:rPr>
        <w:t>а</w:t>
      </w:r>
      <w:r w:rsidR="0006261E" w:rsidRPr="0006261E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DB7C13" w:rsidRPr="00DB7C13">
        <w:rPr>
          <w:b/>
          <w:szCs w:val="28"/>
        </w:rPr>
        <w:t xml:space="preserve">Тенгинского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DB7C13" w:rsidRPr="00DB7C13">
        <w:rPr>
          <w:b/>
          <w:szCs w:val="28"/>
        </w:rPr>
        <w:t xml:space="preserve">Тенгинскому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DB7C13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06261E" w:rsidRPr="0006261E">
        <w:rPr>
          <w:sz w:val="26"/>
          <w:szCs w:val="26"/>
        </w:rPr>
        <w:t>Чигрик</w:t>
      </w:r>
      <w:r w:rsidR="0006261E">
        <w:rPr>
          <w:sz w:val="26"/>
          <w:szCs w:val="26"/>
        </w:rPr>
        <w:t>а</w:t>
      </w:r>
      <w:r w:rsidR="0006261E" w:rsidRPr="0006261E">
        <w:rPr>
          <w:sz w:val="26"/>
          <w:szCs w:val="26"/>
        </w:rPr>
        <w:t xml:space="preserve"> </w:t>
      </w:r>
      <w:r w:rsidR="0006261E">
        <w:rPr>
          <w:sz w:val="26"/>
          <w:szCs w:val="26"/>
        </w:rPr>
        <w:t>К.И.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DB7C13" w:rsidRPr="00DB7C13">
        <w:rPr>
          <w:sz w:val="26"/>
          <w:szCs w:val="26"/>
        </w:rPr>
        <w:t xml:space="preserve">Тенгинского сельского поселения Усть-Лабинского района по Тенгинскому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06261E" w:rsidRPr="0006261E">
        <w:rPr>
          <w:sz w:val="26"/>
          <w:szCs w:val="26"/>
        </w:rPr>
        <w:t>Чигрик</w:t>
      </w:r>
      <w:r w:rsidR="0006261E">
        <w:rPr>
          <w:sz w:val="26"/>
          <w:szCs w:val="26"/>
        </w:rPr>
        <w:t>а</w:t>
      </w:r>
      <w:r w:rsidR="0006261E" w:rsidRPr="0006261E">
        <w:rPr>
          <w:sz w:val="26"/>
          <w:szCs w:val="26"/>
        </w:rPr>
        <w:t xml:space="preserve"> Константина Игоревича</w:t>
      </w:r>
      <w:r w:rsidRPr="00E86F92">
        <w:rPr>
          <w:sz w:val="26"/>
          <w:szCs w:val="26"/>
        </w:rPr>
        <w:t xml:space="preserve">, </w:t>
      </w:r>
      <w:r w:rsidR="0006261E">
        <w:rPr>
          <w:sz w:val="26"/>
          <w:szCs w:val="26"/>
        </w:rPr>
        <w:t>2003</w:t>
      </w:r>
      <w:r w:rsidRPr="00E86F92">
        <w:rPr>
          <w:sz w:val="26"/>
          <w:szCs w:val="26"/>
        </w:rPr>
        <w:t xml:space="preserve"> года рождения, работающ</w:t>
      </w:r>
      <w:r w:rsidR="0006261E">
        <w:rPr>
          <w:sz w:val="26"/>
          <w:szCs w:val="26"/>
        </w:rPr>
        <w:t>его</w:t>
      </w:r>
      <w:r w:rsidRPr="00E86F92">
        <w:rPr>
          <w:sz w:val="26"/>
          <w:szCs w:val="26"/>
        </w:rPr>
        <w:t xml:space="preserve"> </w:t>
      </w:r>
      <w:r w:rsidR="0006261E" w:rsidRPr="0006261E">
        <w:rPr>
          <w:sz w:val="26"/>
          <w:szCs w:val="26"/>
        </w:rPr>
        <w:t>тракторист</w:t>
      </w:r>
      <w:r w:rsidR="0006261E">
        <w:rPr>
          <w:sz w:val="26"/>
          <w:szCs w:val="26"/>
        </w:rPr>
        <w:t>ом в</w:t>
      </w:r>
      <w:r w:rsidR="0006261E" w:rsidRPr="0006261E">
        <w:rPr>
          <w:sz w:val="26"/>
          <w:szCs w:val="26"/>
        </w:rPr>
        <w:t xml:space="preserve"> АО "Рассвет" ПУ-ЮГ отделение 16, </w:t>
      </w:r>
      <w:r w:rsidRPr="00E86F92">
        <w:rPr>
          <w:sz w:val="26"/>
          <w:szCs w:val="26"/>
        </w:rPr>
        <w:t>выдвинут</w:t>
      </w:r>
      <w:r w:rsidR="0006261E">
        <w:rPr>
          <w:sz w:val="26"/>
          <w:szCs w:val="26"/>
        </w:rPr>
        <w:t>ого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DB7C13" w:rsidRPr="00DB7C13">
        <w:rPr>
          <w:sz w:val="26"/>
          <w:szCs w:val="26"/>
        </w:rPr>
        <w:t xml:space="preserve">Тенгинского сельского поселения Усть-Лабинского района по Тенгинскому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06261E" w:rsidRPr="0006261E">
        <w:rPr>
          <w:sz w:val="26"/>
          <w:szCs w:val="26"/>
        </w:rPr>
        <w:t>Чигрик</w:t>
      </w:r>
      <w:r w:rsidR="0006261E">
        <w:rPr>
          <w:sz w:val="26"/>
          <w:szCs w:val="26"/>
        </w:rPr>
        <w:t>у</w:t>
      </w:r>
      <w:r w:rsidR="0006261E" w:rsidRPr="0006261E">
        <w:rPr>
          <w:sz w:val="26"/>
          <w:szCs w:val="26"/>
        </w:rPr>
        <w:t xml:space="preserve"> К.И.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FE" w:rsidRDefault="00AF51FE" w:rsidP="00790F24">
      <w:pPr>
        <w:spacing w:after="0" w:line="240" w:lineRule="auto"/>
      </w:pPr>
      <w:r>
        <w:separator/>
      </w:r>
    </w:p>
  </w:endnote>
  <w:endnote w:type="continuationSeparator" w:id="0">
    <w:p w:rsidR="00AF51FE" w:rsidRDefault="00AF51FE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FE" w:rsidRDefault="00AF51FE" w:rsidP="00790F24">
      <w:pPr>
        <w:spacing w:after="0" w:line="240" w:lineRule="auto"/>
      </w:pPr>
      <w:r>
        <w:separator/>
      </w:r>
    </w:p>
  </w:footnote>
  <w:footnote w:type="continuationSeparator" w:id="0">
    <w:p w:rsidR="00AF51FE" w:rsidRDefault="00AF51FE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61E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2F2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1506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C49B1"/>
    <w:rsid w:val="00AD7E04"/>
    <w:rsid w:val="00AE191F"/>
    <w:rsid w:val="00AE6B57"/>
    <w:rsid w:val="00AE7C86"/>
    <w:rsid w:val="00AE7CFA"/>
    <w:rsid w:val="00AF51FE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2024-07-09T07:48:00Z</dcterms:created>
  <dcterms:modified xsi:type="dcterms:W3CDTF">2024-07-09T07:48:00Z</dcterms:modified>
</cp:coreProperties>
</file>