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604B9" w:rsidTr="003604B9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9360" w:type="dxa"/>
          </w:tcPr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604B9" w:rsidRDefault="003604B9" w:rsidP="00283964"/>
          <w:p w:rsidR="003604B9" w:rsidRDefault="003604B9" w:rsidP="00283964">
            <w:pPr>
              <w:rPr>
                <w:sz w:val="23"/>
              </w:rPr>
            </w:pPr>
          </w:p>
        </w:tc>
      </w:tr>
    </w:tbl>
    <w:p w:rsidR="003604B9" w:rsidRDefault="003604B9" w:rsidP="003604B9">
      <w:pPr>
        <w:rPr>
          <w:b/>
          <w:sz w:val="16"/>
          <w:szCs w:val="16"/>
        </w:rPr>
      </w:pPr>
    </w:p>
    <w:p w:rsidR="003604B9" w:rsidRPr="006272BC" w:rsidRDefault="003604B9" w:rsidP="003604B9">
      <w:pPr>
        <w:pStyle w:val="a7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604B9" w:rsidRDefault="003604B9" w:rsidP="003604B9"/>
    <w:p w:rsidR="003604B9" w:rsidRDefault="003604B9" w:rsidP="003604B9">
      <w:pPr>
        <w:rPr>
          <w:szCs w:val="28"/>
        </w:rPr>
      </w:pPr>
      <w:r>
        <w:rPr>
          <w:szCs w:val="28"/>
        </w:rPr>
        <w:t>20 июня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</w:t>
      </w:r>
      <w:r w:rsidR="00000618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</w:t>
      </w:r>
      <w:r>
        <w:rPr>
          <w:szCs w:val="28"/>
        </w:rPr>
        <w:t>№ 68/418</w:t>
      </w:r>
      <w:r w:rsidR="00000618">
        <w:rPr>
          <w:szCs w:val="28"/>
        </w:rPr>
        <w:t>.</w:t>
      </w:r>
      <w:r w:rsidR="000F1B10">
        <w:rPr>
          <w:szCs w:val="28"/>
        </w:rPr>
        <w:t>5</w:t>
      </w:r>
      <w:bookmarkStart w:id="0" w:name="_GoBack"/>
      <w:bookmarkEnd w:id="0"/>
    </w:p>
    <w:p w:rsidR="00C75B53" w:rsidRPr="00F94168" w:rsidRDefault="00C75B53" w:rsidP="00780C0C">
      <w:pPr>
        <w:jc w:val="center"/>
        <w:rPr>
          <w:sz w:val="24"/>
          <w:szCs w:val="24"/>
        </w:rPr>
      </w:pPr>
    </w:p>
    <w:p w:rsidR="00C75B53" w:rsidRPr="005C289C" w:rsidRDefault="00C75B53" w:rsidP="00780C0C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1E7FF5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0F1B10" w:rsidRPr="000F1B10">
        <w:rPr>
          <w:b/>
          <w:szCs w:val="24"/>
        </w:rPr>
        <w:t xml:space="preserve">Тенгинского </w:t>
      </w:r>
      <w:r w:rsidR="005C289C" w:rsidRPr="005C289C">
        <w:rPr>
          <w:b/>
          <w:szCs w:val="24"/>
        </w:rPr>
        <w:t xml:space="preserve">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780C0C">
      <w:pPr>
        <w:jc w:val="center"/>
        <w:rPr>
          <w:rFonts w:eastAsia="Calibri"/>
          <w:szCs w:val="24"/>
        </w:rPr>
      </w:pPr>
    </w:p>
    <w:p w:rsidR="00C75B53" w:rsidRPr="005C289C" w:rsidRDefault="003604B9" w:rsidP="00780C0C">
      <w:pPr>
        <w:pStyle w:val="a3"/>
        <w:spacing w:after="0"/>
        <w:ind w:left="0" w:firstLine="709"/>
        <w:jc w:val="both"/>
        <w:rPr>
          <w:sz w:val="28"/>
        </w:rPr>
      </w:pPr>
      <w:r w:rsidRPr="003604B9">
        <w:rPr>
          <w:sz w:val="28"/>
        </w:rPr>
        <w:t>Руководствуясь частью 2 статьи 20, частями1 и 2 статьи 72 Закона Краснодарского края от 26 декабря 2005 г. № 966-КЗ «О муниципальных выборах в Краснодарском крае»</w:t>
      </w:r>
      <w:r w:rsidR="00C75B53" w:rsidRPr="005C289C">
        <w:rPr>
          <w:sz w:val="28"/>
        </w:rPr>
        <w:t>, территориальная избирательная комиссия</w:t>
      </w:r>
      <w:r w:rsidR="00DF2C65">
        <w:rPr>
          <w:sz w:val="28"/>
        </w:rPr>
        <w:t xml:space="preserve"> Усть-Лабинская </w:t>
      </w:r>
      <w:r w:rsidR="00C75B53" w:rsidRPr="005C289C">
        <w:rPr>
          <w:sz w:val="28"/>
        </w:rPr>
        <w:t>РЕШИЛА:</w:t>
      </w:r>
    </w:p>
    <w:p w:rsidR="00C75B53" w:rsidRPr="005C289C" w:rsidRDefault="00C75B53" w:rsidP="00780C0C">
      <w:pPr>
        <w:pStyle w:val="a3"/>
        <w:spacing w:after="0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0F1B10" w:rsidRPr="000F1B10">
        <w:rPr>
          <w:sz w:val="28"/>
        </w:rPr>
        <w:t xml:space="preserve">Тенгинского </w:t>
      </w:r>
      <w:r w:rsidR="005C289C" w:rsidRPr="005C289C">
        <w:rPr>
          <w:sz w:val="28"/>
        </w:rPr>
        <w:t>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8A2603">
        <w:rPr>
          <w:sz w:val="28"/>
        </w:rPr>
        <w:t>1</w:t>
      </w:r>
      <w:r w:rsidR="009D5FBD">
        <w:rPr>
          <w:sz w:val="28"/>
        </w:rPr>
        <w:t>0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0F1B10" w:rsidRPr="000F1B10">
        <w:rPr>
          <w:szCs w:val="24"/>
        </w:rPr>
        <w:t xml:space="preserve">Тенгинского </w:t>
      </w:r>
      <w:r w:rsidR="005C289C" w:rsidRPr="005C289C">
        <w:rPr>
          <w:szCs w:val="24"/>
        </w:rPr>
        <w:t xml:space="preserve">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</w:t>
      </w:r>
      <w:r w:rsidR="008A2603">
        <w:rPr>
          <w:szCs w:val="24"/>
        </w:rPr>
        <w:t>1</w:t>
      </w:r>
      <w:r w:rsidR="009D5FBD">
        <w:rPr>
          <w:szCs w:val="24"/>
        </w:rPr>
        <w:t>4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0F1B10" w:rsidRPr="000F1B10">
        <w:rPr>
          <w:szCs w:val="24"/>
        </w:rPr>
        <w:t xml:space="preserve">Тенгинского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780C0C">
      <w:pPr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5C289C" w:rsidRPr="005C289C">
        <w:rPr>
          <w:szCs w:val="24"/>
        </w:rPr>
        <w:t xml:space="preserve">Разместить настоящее решение на интернет-странице </w:t>
      </w:r>
      <w:r w:rsidR="003604B9" w:rsidRPr="003604B9">
        <w:rPr>
          <w:szCs w:val="24"/>
        </w:rPr>
        <w:t xml:space="preserve">территориальной избирательной комиссии Усть-Лабинская сайта администрации муниципального образования </w:t>
      </w:r>
      <w:proofErr w:type="spellStart"/>
      <w:r w:rsidR="003604B9" w:rsidRPr="003604B9">
        <w:rPr>
          <w:szCs w:val="24"/>
        </w:rPr>
        <w:t>Усть-Лабинский</w:t>
      </w:r>
      <w:proofErr w:type="spellEnd"/>
      <w:r w:rsidR="003604B9" w:rsidRPr="003604B9">
        <w:rPr>
          <w:szCs w:val="24"/>
        </w:rPr>
        <w:t xml:space="preserve"> район</w:t>
      </w:r>
      <w:r w:rsidR="005C289C" w:rsidRPr="005C289C">
        <w:rPr>
          <w:szCs w:val="24"/>
        </w:rPr>
        <w:t>.</w:t>
      </w:r>
    </w:p>
    <w:p w:rsidR="00C75B53" w:rsidRPr="005C289C" w:rsidRDefault="00C75B53" w:rsidP="00780C0C">
      <w:pPr>
        <w:ind w:firstLine="709"/>
        <w:rPr>
          <w:i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</w:p>
    <w:p w:rsidR="00C75B53" w:rsidRDefault="00C75B53" w:rsidP="00780C0C">
      <w:pPr>
        <w:tabs>
          <w:tab w:val="left" w:pos="2488"/>
        </w:tabs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p w:rsidR="00780C0C" w:rsidRPr="00F94168" w:rsidRDefault="00780C0C" w:rsidP="00780C0C">
      <w:pPr>
        <w:tabs>
          <w:tab w:val="left" w:pos="2488"/>
        </w:tabs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C75B53" w:rsidRPr="00375F26" w:rsidRDefault="00C75B53" w:rsidP="00780C0C">
      <w:pPr>
        <w:ind w:firstLine="709"/>
        <w:rPr>
          <w:sz w:val="24"/>
          <w:szCs w:val="24"/>
        </w:rPr>
      </w:pPr>
    </w:p>
    <w:sectPr w:rsidR="00C75B53" w:rsidRPr="00375F26" w:rsidSect="00780C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00618"/>
    <w:rsid w:val="000478B7"/>
    <w:rsid w:val="000F1B10"/>
    <w:rsid w:val="001531A6"/>
    <w:rsid w:val="001E7FF5"/>
    <w:rsid w:val="00352A07"/>
    <w:rsid w:val="003604B9"/>
    <w:rsid w:val="005C289C"/>
    <w:rsid w:val="00780C0C"/>
    <w:rsid w:val="008A2603"/>
    <w:rsid w:val="009D5FBD"/>
    <w:rsid w:val="00C75B53"/>
    <w:rsid w:val="00D40FED"/>
    <w:rsid w:val="00D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C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3604B9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604B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2023-06-26T10:42:00Z</cp:lastPrinted>
  <dcterms:created xsi:type="dcterms:W3CDTF">2024-06-19T07:43:00Z</dcterms:created>
  <dcterms:modified xsi:type="dcterms:W3CDTF">2024-06-19T07:43:00Z</dcterms:modified>
</cp:coreProperties>
</file>