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9" w:rsidRDefault="00D30D29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E216B9" w:rsidRDefault="00D30D29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внешней проверки годовой бюджетной отчетности за 2020 год главного администратора бюджетных средств – </w:t>
      </w:r>
    </w:p>
    <w:p w:rsidR="00E216B9" w:rsidRDefault="00D30D29">
      <w:pPr>
        <w:tabs>
          <w:tab w:val="left" w:pos="15"/>
        </w:tabs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Отдела</w:t>
      </w:r>
      <w:r>
        <w:rPr>
          <w:rFonts w:eastAsia="Calibri"/>
          <w:b/>
          <w:sz w:val="28"/>
          <w:szCs w:val="28"/>
          <w:lang w:eastAsia="en-US"/>
        </w:rPr>
        <w:t xml:space="preserve"> по физической культуре и спорту</w:t>
      </w:r>
      <w:r>
        <w:rPr>
          <w:b/>
          <w:sz w:val="28"/>
          <w:szCs w:val="28"/>
          <w:lang w:eastAsia="ru-RU"/>
        </w:rPr>
        <w:t xml:space="preserve"> администрации муниципального образования Усть-Лабинский район</w:t>
      </w:r>
    </w:p>
    <w:p w:rsidR="00E216B9" w:rsidRDefault="00E216B9">
      <w:pPr>
        <w:spacing w:line="264" w:lineRule="auto"/>
        <w:ind w:firstLine="567"/>
        <w:jc w:val="both"/>
        <w:rPr>
          <w:sz w:val="28"/>
          <w:szCs w:val="28"/>
          <w:highlight w:val="white"/>
        </w:rPr>
      </w:pPr>
    </w:p>
    <w:p w:rsidR="00E216B9" w:rsidRDefault="00E216B9">
      <w:pPr>
        <w:spacing w:line="264" w:lineRule="auto"/>
        <w:ind w:firstLine="567"/>
        <w:jc w:val="both"/>
        <w:rPr>
          <w:sz w:val="28"/>
          <w:szCs w:val="28"/>
          <w:highlight w:val="white"/>
        </w:rPr>
      </w:pPr>
    </w:p>
    <w:p w:rsidR="00E216B9" w:rsidRDefault="00D30D29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пального образования Усть-Лабинский район на 2021 год проведено ко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трольное мероприятие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«Проверка достоверности, полноты и соответствия нормативным требованиям составления и представления бюдже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тной отче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т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ности за 2020 год главного администратора бюджетных средств –</w:t>
      </w:r>
      <w:r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Отдела по физической культуре и спорту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16B9" w:rsidRDefault="00D30D29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Проверкой установлено, что бюджетная отчетность за 2020 год </w:t>
      </w:r>
      <w:r>
        <w:rPr>
          <w:sz w:val="28"/>
          <w:szCs w:val="28"/>
          <w:lang w:eastAsia="ru-RU"/>
        </w:rPr>
        <w:t>Отделом по физической</w:t>
      </w:r>
      <w:r>
        <w:rPr>
          <w:sz w:val="28"/>
          <w:szCs w:val="28"/>
          <w:lang w:eastAsia="ru-RU"/>
        </w:rPr>
        <w:t xml:space="preserve"> культуре и спорту администрации муниципального образования Усть-Лабинский район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представлена в полном объеме и </w:t>
      </w:r>
      <w:r>
        <w:rPr>
          <w:sz w:val="28"/>
          <w:szCs w:val="28"/>
          <w:shd w:val="clear" w:color="auto" w:fill="FFFFFF"/>
        </w:rPr>
        <w:t>соответствует требованиям бюджетного законодательства.</w:t>
      </w:r>
    </w:p>
    <w:p w:rsidR="00E216B9" w:rsidRDefault="00D30D29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О результатах контрольного мероприятия проинформированы:</w:t>
      </w:r>
      <w:proofErr w:type="gramEnd"/>
      <w:r>
        <w:rPr>
          <w:sz w:val="28"/>
          <w:szCs w:val="28"/>
        </w:rPr>
        <w:t xml:space="preserve"> Совет муниципального образования Усть-Лабинский район, глава муниципального образования Усть-Лабинский район, прокуратура Усть-Лабинского района. </w:t>
      </w:r>
    </w:p>
    <w:p w:rsidR="00E216B9" w:rsidRDefault="00E216B9">
      <w:pPr>
        <w:ind w:firstLine="708"/>
        <w:jc w:val="both"/>
        <w:rPr>
          <w:sz w:val="28"/>
          <w:szCs w:val="28"/>
        </w:rPr>
      </w:pPr>
    </w:p>
    <w:p w:rsidR="00E216B9" w:rsidRDefault="00E216B9">
      <w:pPr>
        <w:ind w:firstLine="708"/>
        <w:jc w:val="both"/>
        <w:rPr>
          <w:sz w:val="28"/>
          <w:szCs w:val="28"/>
        </w:rPr>
      </w:pPr>
    </w:p>
    <w:p w:rsidR="00E216B9" w:rsidRDefault="00E216B9">
      <w:pPr>
        <w:ind w:firstLine="708"/>
        <w:jc w:val="both"/>
        <w:rPr>
          <w:sz w:val="28"/>
          <w:szCs w:val="28"/>
        </w:rPr>
      </w:pPr>
    </w:p>
    <w:p w:rsidR="00E216B9" w:rsidRDefault="00E216B9">
      <w:pPr>
        <w:jc w:val="both"/>
        <w:rPr>
          <w:color w:val="00B0F0"/>
          <w:sz w:val="28"/>
          <w:szCs w:val="28"/>
        </w:rPr>
      </w:pPr>
    </w:p>
    <w:sectPr w:rsidR="00E216B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B9"/>
    <w:rsid w:val="00D30D29"/>
    <w:rsid w:val="00E2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qFormat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663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qFormat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66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2021-04-27T11:55:00Z</cp:lastPrinted>
  <dcterms:created xsi:type="dcterms:W3CDTF">2023-02-01T08:17:00Z</dcterms:created>
  <dcterms:modified xsi:type="dcterms:W3CDTF">2023-02-01T08:17:00Z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